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45B7E" w14:textId="77777777" w:rsidR="0073234B" w:rsidRDefault="0073234B" w:rsidP="0073234B">
      <w:pPr>
        <w:pStyle w:val="NormalWeb"/>
        <w:jc w:val="center"/>
        <w:rPr>
          <w:rFonts w:asciiTheme="majorHAnsi" w:hAnsiTheme="majorHAnsi" w:cstheme="majorHAnsi"/>
          <w:b/>
          <w:bCs/>
          <w:sz w:val="48"/>
          <w:szCs w:val="36"/>
        </w:rPr>
      </w:pPr>
    </w:p>
    <w:p w14:paraId="1B26C405" w14:textId="77777777" w:rsidR="0073234B" w:rsidRPr="0073234B" w:rsidRDefault="0073234B" w:rsidP="0073234B">
      <w:pPr>
        <w:pStyle w:val="NormalWeb"/>
        <w:jc w:val="center"/>
        <w:rPr>
          <w:rFonts w:asciiTheme="majorHAnsi" w:hAnsiTheme="majorHAnsi" w:cstheme="majorHAnsi"/>
          <w:b/>
          <w:bCs/>
          <w:sz w:val="48"/>
          <w:szCs w:val="36"/>
        </w:rPr>
      </w:pPr>
      <w:r>
        <w:rPr>
          <w:rFonts w:asciiTheme="majorHAnsi" w:hAnsiTheme="majorHAnsi" w:cstheme="majorHAnsi"/>
          <w:b/>
          <w:bCs/>
          <w:noProof/>
          <w:sz w:val="48"/>
          <w:szCs w:val="36"/>
          <w:lang w:val="en-US"/>
        </w:rPr>
        <mc:AlternateContent>
          <mc:Choice Requires="wps">
            <w:drawing>
              <wp:anchor distT="0" distB="0" distL="114300" distR="114300" simplePos="0" relativeHeight="251660288" behindDoc="0" locked="0" layoutInCell="1" allowOverlap="1" wp14:anchorId="10DD6ED3" wp14:editId="19F13D0B">
                <wp:simplePos x="0" y="0"/>
                <wp:positionH relativeFrom="column">
                  <wp:posOffset>-76200</wp:posOffset>
                </wp:positionH>
                <wp:positionV relativeFrom="paragraph">
                  <wp:posOffset>-287232</wp:posOffset>
                </wp:positionV>
                <wp:extent cx="6781800" cy="2794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781800" cy="279400"/>
                        </a:xfrm>
                        <a:prstGeom prst="rect">
                          <a:avLst/>
                        </a:prstGeom>
                        <a:solidFill>
                          <a:srgbClr val="99DEF4"/>
                        </a:solidFill>
                        <a:ln w="6350">
                          <a:solidFill>
                            <a:srgbClr val="99DEF4"/>
                          </a:solidFill>
                        </a:ln>
                      </wps:spPr>
                      <wps:txbx>
                        <w:txbxContent>
                          <w:p w14:paraId="588BFAE7" w14:textId="77777777" w:rsidR="0073234B" w:rsidRPr="0073234B" w:rsidRDefault="0073234B" w:rsidP="0073234B">
                            <w:pPr>
                              <w:jc w:val="center"/>
                              <w:rPr>
                                <w:b/>
                                <w:color w:val="FFFFFF" w:themeColor="background1"/>
                              </w:rPr>
                            </w:pPr>
                            <w:r w:rsidRPr="0073234B">
                              <w:rPr>
                                <w:b/>
                                <w:color w:val="FFFFFF" w:themeColor="background1"/>
                              </w:rPr>
                              <w:t>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95pt;margin-top:-22.55pt;width:534pt;height: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" fillcolor="#99def4" strokecolor="#99def4" strokeweight=".5pt">
                <v:textbox>
                  <w:txbxContent>
                    <w:p w14:paraId="588BFAE7" w14:textId="77777777" w:rsidR="0073234B" w:rsidRPr="0073234B" w:rsidRDefault="0073234B" w:rsidP="0073234B">
                      <w:pPr>
                        <w:jc w:val="center"/>
                        <w:rPr>
                          <w:b/>
                          <w:color w:val="FFFFFF" w:themeColor="background1"/>
                        </w:rPr>
                      </w:pPr>
                      <w:r w:rsidRPr="0073234B">
                        <w:rPr>
                          <w:b/>
                          <w:color w:val="FFFFFF" w:themeColor="background1"/>
                        </w:rPr>
                        <w:t>INFORMATION SHEET</w:t>
                      </w:r>
                    </w:p>
                  </w:txbxContent>
                </v:textbox>
              </v:shape>
            </w:pict>
          </mc:Fallback>
        </mc:AlternateContent>
      </w:r>
      <w:r>
        <w:rPr>
          <w:rFonts w:asciiTheme="majorHAnsi" w:hAnsiTheme="majorHAnsi" w:cstheme="majorHAnsi"/>
          <w:b/>
          <w:bCs/>
          <w:noProof/>
          <w:sz w:val="48"/>
          <w:szCs w:val="36"/>
          <w:lang w:val="en-US"/>
        </w:rPr>
        <mc:AlternateContent>
          <mc:Choice Requires="wps">
            <w:drawing>
              <wp:anchor distT="0" distB="0" distL="114300" distR="114300" simplePos="0" relativeHeight="251659264" behindDoc="0" locked="0" layoutInCell="1" allowOverlap="1" wp14:anchorId="56BF7ECD" wp14:editId="0B7053F8">
                <wp:simplePos x="0" y="0"/>
                <wp:positionH relativeFrom="column">
                  <wp:posOffset>-74930</wp:posOffset>
                </wp:positionH>
                <wp:positionV relativeFrom="paragraph">
                  <wp:posOffset>438362</wp:posOffset>
                </wp:positionV>
                <wp:extent cx="67818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99DEF4"/>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4E9DB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pt,34.5pt" to="528.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" strokecolor="#99def4" strokeweight="1.5pt">
                <v:stroke joinstyle="miter"/>
              </v:line>
            </w:pict>
          </mc:Fallback>
        </mc:AlternateContent>
      </w:r>
      <w:r w:rsidRPr="0073234B">
        <w:rPr>
          <w:rFonts w:asciiTheme="majorHAnsi" w:hAnsiTheme="majorHAnsi" w:cstheme="majorHAnsi"/>
          <w:b/>
          <w:bCs/>
          <w:sz w:val="48"/>
          <w:szCs w:val="36"/>
        </w:rPr>
        <w:t>Growing pains: Advice to parents and carers</w:t>
      </w:r>
    </w:p>
    <w:p w14:paraId="393AC617" w14:textId="77777777" w:rsidR="0073234B" w:rsidRPr="00197C65" w:rsidRDefault="0073234B" w:rsidP="0073234B">
      <w:pPr>
        <w:pStyle w:val="NormalWeb"/>
        <w:rPr>
          <w:rFonts w:asciiTheme="majorHAnsi" w:hAnsiTheme="majorHAnsi" w:cstheme="majorHAnsi"/>
          <w:sz w:val="22"/>
        </w:rPr>
      </w:pPr>
      <w:r w:rsidRPr="00197C65">
        <w:rPr>
          <w:rFonts w:asciiTheme="majorHAnsi" w:hAnsiTheme="majorHAnsi" w:cstheme="majorHAnsi"/>
          <w:b/>
          <w:bCs/>
          <w:sz w:val="32"/>
          <w:szCs w:val="36"/>
        </w:rPr>
        <w:t>What are growing pains?</w:t>
      </w:r>
    </w:p>
    <w:p w14:paraId="1ECE24C4" w14:textId="77777777" w:rsidR="0073234B" w:rsidRPr="0073234B" w:rsidRDefault="0073234B" w:rsidP="0073234B">
      <w:pPr>
        <w:pStyle w:val="NormalWeb"/>
        <w:numPr>
          <w:ilvl w:val="0"/>
          <w:numId w:val="1"/>
        </w:numPr>
        <w:rPr>
          <w:rFonts w:asciiTheme="majorHAnsi" w:hAnsiTheme="majorHAnsi" w:cstheme="majorHAnsi"/>
          <w:sz w:val="22"/>
          <w:szCs w:val="22"/>
        </w:rPr>
      </w:pPr>
      <w:r w:rsidRPr="0073234B">
        <w:rPr>
          <w:rFonts w:asciiTheme="majorHAnsi" w:hAnsiTheme="majorHAnsi" w:cstheme="majorHAnsi"/>
          <w:sz w:val="22"/>
          <w:szCs w:val="22"/>
        </w:rPr>
        <w:t>They are common and can be distressing to the whole family.</w:t>
      </w:r>
    </w:p>
    <w:p w14:paraId="656546D2" w14:textId="77777777" w:rsidR="0073234B" w:rsidRPr="0073234B" w:rsidRDefault="0073234B" w:rsidP="0073234B">
      <w:pPr>
        <w:pStyle w:val="NormalWeb"/>
        <w:numPr>
          <w:ilvl w:val="0"/>
          <w:numId w:val="1"/>
        </w:numPr>
        <w:rPr>
          <w:rFonts w:asciiTheme="majorHAnsi" w:hAnsiTheme="majorHAnsi" w:cstheme="majorHAnsi"/>
          <w:sz w:val="22"/>
          <w:szCs w:val="22"/>
        </w:rPr>
      </w:pPr>
      <w:r w:rsidRPr="0073234B">
        <w:rPr>
          <w:rFonts w:asciiTheme="majorHAnsi" w:hAnsiTheme="majorHAnsi" w:cstheme="majorHAnsi"/>
          <w:sz w:val="22"/>
          <w:szCs w:val="22"/>
        </w:rPr>
        <w:t>They appear to be more common in children who are physically active.</w:t>
      </w:r>
    </w:p>
    <w:p w14:paraId="795ADB66" w14:textId="77777777" w:rsidR="0073234B" w:rsidRPr="0073234B" w:rsidRDefault="0073234B" w:rsidP="0073234B">
      <w:pPr>
        <w:pStyle w:val="NormalWeb"/>
        <w:numPr>
          <w:ilvl w:val="0"/>
          <w:numId w:val="1"/>
        </w:numPr>
        <w:rPr>
          <w:rFonts w:asciiTheme="majorHAnsi" w:hAnsiTheme="majorHAnsi" w:cstheme="majorHAnsi"/>
          <w:sz w:val="22"/>
          <w:szCs w:val="22"/>
        </w:rPr>
      </w:pPr>
      <w:r w:rsidRPr="0073234B">
        <w:rPr>
          <w:rFonts w:asciiTheme="majorHAnsi" w:hAnsiTheme="majorHAnsi" w:cstheme="majorHAnsi"/>
          <w:sz w:val="22"/>
          <w:szCs w:val="22"/>
        </w:rPr>
        <w:t>The cause is not known but children are otherwise completely healthy.</w:t>
      </w:r>
    </w:p>
    <w:p w14:paraId="2D9FD496" w14:textId="77777777" w:rsidR="0073234B" w:rsidRPr="0073234B" w:rsidRDefault="0073234B" w:rsidP="0073234B">
      <w:pPr>
        <w:pStyle w:val="NormalWeb"/>
        <w:numPr>
          <w:ilvl w:val="0"/>
          <w:numId w:val="1"/>
        </w:numPr>
        <w:rPr>
          <w:rFonts w:asciiTheme="majorHAnsi" w:hAnsiTheme="majorHAnsi" w:cstheme="majorHAnsi"/>
          <w:sz w:val="22"/>
          <w:szCs w:val="22"/>
        </w:rPr>
      </w:pPr>
      <w:r w:rsidRPr="0073234B">
        <w:rPr>
          <w:rFonts w:asciiTheme="majorHAnsi" w:hAnsiTheme="majorHAnsi" w:cstheme="majorHAnsi"/>
          <w:sz w:val="22"/>
          <w:szCs w:val="22"/>
        </w:rPr>
        <w:t>They do not increase the risk of developing arthritis.</w:t>
      </w:r>
    </w:p>
    <w:p w14:paraId="67AB5422" w14:textId="77777777" w:rsidR="0073234B" w:rsidRPr="0073234B" w:rsidRDefault="0073234B" w:rsidP="0073234B">
      <w:pPr>
        <w:pStyle w:val="NormalWeb"/>
        <w:numPr>
          <w:ilvl w:val="0"/>
          <w:numId w:val="1"/>
        </w:numPr>
        <w:rPr>
          <w:rFonts w:asciiTheme="majorHAnsi" w:hAnsiTheme="majorHAnsi" w:cstheme="majorHAnsi"/>
          <w:sz w:val="22"/>
          <w:szCs w:val="22"/>
        </w:rPr>
      </w:pPr>
      <w:r w:rsidRPr="0073234B">
        <w:rPr>
          <w:rFonts w:asciiTheme="majorHAnsi" w:hAnsiTheme="majorHAnsi" w:cstheme="majorHAnsi"/>
          <w:sz w:val="22"/>
          <w:szCs w:val="22"/>
        </w:rPr>
        <w:t>In most cases no tests are needed to con</w:t>
      </w:r>
      <w:r>
        <w:rPr>
          <w:rFonts w:asciiTheme="majorHAnsi" w:hAnsiTheme="majorHAnsi" w:cstheme="majorHAnsi"/>
          <w:sz w:val="22"/>
          <w:szCs w:val="22"/>
        </w:rPr>
        <w:t>fi</w:t>
      </w:r>
      <w:r w:rsidRPr="0073234B">
        <w:rPr>
          <w:rFonts w:asciiTheme="majorHAnsi" w:hAnsiTheme="majorHAnsi" w:cstheme="majorHAnsi"/>
          <w:sz w:val="22"/>
          <w:szCs w:val="22"/>
        </w:rPr>
        <w:t>rm the diagnosis, although sometimes your doctor may request a blood test or an x-ray for your child.</w:t>
      </w:r>
    </w:p>
    <w:p w14:paraId="32C78DCB" w14:textId="77777777" w:rsidR="0073234B" w:rsidRPr="0073234B" w:rsidRDefault="0073234B" w:rsidP="0073234B">
      <w:pPr>
        <w:pStyle w:val="NormalWeb"/>
        <w:numPr>
          <w:ilvl w:val="0"/>
          <w:numId w:val="1"/>
        </w:numPr>
        <w:rPr>
          <w:rFonts w:asciiTheme="majorHAnsi" w:hAnsiTheme="majorHAnsi" w:cstheme="majorHAnsi"/>
          <w:sz w:val="22"/>
          <w:szCs w:val="22"/>
        </w:rPr>
      </w:pPr>
      <w:r w:rsidRPr="0073234B">
        <w:rPr>
          <w:rFonts w:asciiTheme="majorHAnsi" w:hAnsiTheme="majorHAnsi" w:cstheme="majorHAnsi"/>
          <w:sz w:val="22"/>
          <w:szCs w:val="22"/>
        </w:rPr>
        <w:t>There is no clear relationship between growing pains and growth problems.</w:t>
      </w:r>
    </w:p>
    <w:p w14:paraId="2C977EBD" w14:textId="77777777" w:rsidR="0073234B" w:rsidRPr="0073234B" w:rsidRDefault="0073234B" w:rsidP="0073234B">
      <w:pPr>
        <w:pStyle w:val="NormalWeb"/>
        <w:numPr>
          <w:ilvl w:val="0"/>
          <w:numId w:val="1"/>
        </w:numPr>
        <w:rPr>
          <w:rFonts w:asciiTheme="majorHAnsi" w:hAnsiTheme="majorHAnsi" w:cstheme="majorHAnsi"/>
          <w:sz w:val="22"/>
          <w:szCs w:val="22"/>
        </w:rPr>
      </w:pPr>
      <w:r w:rsidRPr="0073234B">
        <w:rPr>
          <w:rFonts w:asciiTheme="majorHAnsi" w:hAnsiTheme="majorHAnsi" w:cstheme="majorHAnsi"/>
          <w:sz w:val="22"/>
          <w:szCs w:val="22"/>
        </w:rPr>
        <w:t>The term ‘growing pains’ is a popular, non-technical term but easier to remember than the medical name, ‘benign idiopathic nocturnal limb pains of childhood’!</w:t>
      </w:r>
    </w:p>
    <w:p w14:paraId="4AE5D1E8" w14:textId="77777777" w:rsidR="0073234B" w:rsidRPr="0073234B" w:rsidRDefault="0073234B" w:rsidP="0073234B">
      <w:pPr>
        <w:pStyle w:val="NormalWeb"/>
        <w:numPr>
          <w:ilvl w:val="0"/>
          <w:numId w:val="1"/>
        </w:numPr>
        <w:rPr>
          <w:rFonts w:asciiTheme="majorHAnsi" w:hAnsiTheme="majorHAnsi" w:cstheme="majorHAnsi"/>
          <w:sz w:val="22"/>
          <w:szCs w:val="22"/>
        </w:rPr>
      </w:pPr>
      <w:r w:rsidRPr="0073234B">
        <w:rPr>
          <w:rFonts w:asciiTheme="majorHAnsi" w:hAnsiTheme="majorHAnsi" w:cstheme="majorHAnsi"/>
          <w:sz w:val="22"/>
          <w:szCs w:val="22"/>
        </w:rPr>
        <w:t>Most growing pains settle completely with time, although this can take months.</w:t>
      </w:r>
    </w:p>
    <w:p w14:paraId="6DB2826D" w14:textId="77777777" w:rsidR="0073234B" w:rsidRPr="00197C65" w:rsidRDefault="0073234B" w:rsidP="0073234B">
      <w:pPr>
        <w:pStyle w:val="NormalWeb"/>
        <w:rPr>
          <w:rFonts w:asciiTheme="majorHAnsi" w:hAnsiTheme="majorHAnsi" w:cstheme="majorHAnsi"/>
          <w:sz w:val="20"/>
          <w:szCs w:val="22"/>
        </w:rPr>
      </w:pPr>
      <w:r w:rsidRPr="00197C65">
        <w:rPr>
          <w:rFonts w:asciiTheme="majorHAnsi" w:hAnsiTheme="majorHAnsi" w:cstheme="majorHAnsi"/>
          <w:b/>
          <w:bCs/>
          <w:sz w:val="32"/>
          <w:szCs w:val="36"/>
        </w:rPr>
        <w:t>How can I help my child with growing pains?</w:t>
      </w:r>
    </w:p>
    <w:p w14:paraId="744284EF" w14:textId="77777777" w:rsidR="0073234B" w:rsidRDefault="0073234B" w:rsidP="0073234B">
      <w:pPr>
        <w:pStyle w:val="NormalWeb"/>
        <w:numPr>
          <w:ilvl w:val="0"/>
          <w:numId w:val="5"/>
        </w:numPr>
        <w:rPr>
          <w:rFonts w:asciiTheme="majorHAnsi" w:hAnsiTheme="majorHAnsi" w:cstheme="majorHAnsi"/>
          <w:sz w:val="22"/>
          <w:szCs w:val="22"/>
        </w:rPr>
      </w:pPr>
      <w:r w:rsidRPr="0073234B">
        <w:rPr>
          <w:rFonts w:asciiTheme="majorHAnsi" w:hAnsiTheme="majorHAnsi" w:cstheme="majorHAnsi"/>
          <w:sz w:val="22"/>
          <w:szCs w:val="22"/>
        </w:rPr>
        <w:t>Reassure your child that the pains do not mean serious illness but that you understand the pains do really exist.</w:t>
      </w:r>
    </w:p>
    <w:p w14:paraId="36F2B00C" w14:textId="77777777" w:rsidR="0073234B" w:rsidRDefault="0073234B" w:rsidP="0073234B">
      <w:pPr>
        <w:pStyle w:val="NormalWeb"/>
        <w:numPr>
          <w:ilvl w:val="0"/>
          <w:numId w:val="5"/>
        </w:numPr>
        <w:rPr>
          <w:rFonts w:asciiTheme="majorHAnsi" w:hAnsiTheme="majorHAnsi" w:cstheme="majorHAnsi"/>
          <w:sz w:val="22"/>
          <w:szCs w:val="22"/>
        </w:rPr>
      </w:pPr>
      <w:r w:rsidRPr="0073234B">
        <w:rPr>
          <w:rFonts w:asciiTheme="majorHAnsi" w:hAnsiTheme="majorHAnsi" w:cstheme="majorHAnsi"/>
          <w:sz w:val="22"/>
          <w:szCs w:val="22"/>
        </w:rPr>
        <w:t>Keep a diary of when the pains tend to occur and what sort of activities tend to bring on the pains – do tell your doctor as this may help him/her to suggest ways to help.</w:t>
      </w:r>
    </w:p>
    <w:p w14:paraId="17589381" w14:textId="77777777" w:rsidR="0073234B" w:rsidRDefault="0073234B" w:rsidP="0073234B">
      <w:pPr>
        <w:pStyle w:val="NormalWeb"/>
        <w:numPr>
          <w:ilvl w:val="0"/>
          <w:numId w:val="5"/>
        </w:numPr>
        <w:rPr>
          <w:rFonts w:asciiTheme="majorHAnsi" w:hAnsiTheme="majorHAnsi" w:cstheme="majorHAnsi"/>
          <w:sz w:val="22"/>
          <w:szCs w:val="22"/>
        </w:rPr>
      </w:pPr>
      <w:r w:rsidRPr="0073234B">
        <w:rPr>
          <w:rFonts w:asciiTheme="majorHAnsi" w:hAnsiTheme="majorHAnsi" w:cstheme="majorHAnsi"/>
          <w:sz w:val="22"/>
          <w:szCs w:val="22"/>
        </w:rPr>
        <w:t>Check that your child’s footwear is supportive and well fitting. Trainers are ideal. It is important that shoelaces should be tied and that shoes with Velcro are fastened firmly.</w:t>
      </w:r>
    </w:p>
    <w:p w14:paraId="3C1F78DB" w14:textId="77777777" w:rsidR="0073234B" w:rsidRDefault="0073234B" w:rsidP="0073234B">
      <w:pPr>
        <w:pStyle w:val="NormalWeb"/>
        <w:numPr>
          <w:ilvl w:val="0"/>
          <w:numId w:val="5"/>
        </w:numPr>
        <w:rPr>
          <w:rFonts w:asciiTheme="majorHAnsi" w:hAnsiTheme="majorHAnsi" w:cstheme="majorHAnsi"/>
          <w:sz w:val="22"/>
          <w:szCs w:val="22"/>
        </w:rPr>
      </w:pPr>
      <w:r w:rsidRPr="0073234B">
        <w:rPr>
          <w:rFonts w:asciiTheme="majorHAnsi" w:hAnsiTheme="majorHAnsi" w:cstheme="majorHAnsi"/>
          <w:sz w:val="22"/>
          <w:szCs w:val="22"/>
        </w:rPr>
        <w:t>Many trainers come with arch supports and these may be helpful. Very occasionally, specially made insoles (called orthotics) may be advised but check with your doctor.</w:t>
      </w:r>
    </w:p>
    <w:p w14:paraId="1E6C3DDB" w14:textId="77777777" w:rsidR="0073234B" w:rsidRDefault="0073234B" w:rsidP="0073234B">
      <w:pPr>
        <w:pStyle w:val="NormalWeb"/>
        <w:numPr>
          <w:ilvl w:val="0"/>
          <w:numId w:val="5"/>
        </w:numPr>
        <w:rPr>
          <w:rFonts w:asciiTheme="majorHAnsi" w:hAnsiTheme="majorHAnsi" w:cstheme="majorHAnsi"/>
          <w:sz w:val="22"/>
          <w:szCs w:val="22"/>
        </w:rPr>
      </w:pPr>
      <w:r w:rsidRPr="0073234B">
        <w:rPr>
          <w:rFonts w:asciiTheme="majorHAnsi" w:hAnsiTheme="majorHAnsi" w:cstheme="majorHAnsi"/>
          <w:sz w:val="22"/>
          <w:szCs w:val="22"/>
        </w:rPr>
        <w:t xml:space="preserve">By keeping a diary, you may be able to tell when the pains may happen (e.g. after your child has had a busy day). To prevent pains from starting and to prevent night waking, try giving your child a dose of painkillers (such as paracetamol or ibuprofen) before physical activities or at bedtime. </w:t>
      </w:r>
      <w:r w:rsidRPr="0073234B">
        <w:rPr>
          <w:rFonts w:asciiTheme="majorHAnsi" w:hAnsiTheme="majorHAnsi" w:cstheme="majorHAnsi"/>
          <w:i/>
          <w:iCs/>
          <w:sz w:val="22"/>
          <w:szCs w:val="22"/>
        </w:rPr>
        <w:t>(Make sure you use sugar-free medicines to look after his or her teeth!)</w:t>
      </w:r>
    </w:p>
    <w:p w14:paraId="398DBB4C" w14:textId="77777777" w:rsidR="0073234B" w:rsidRPr="0073234B" w:rsidRDefault="0073234B" w:rsidP="0073234B">
      <w:pPr>
        <w:pStyle w:val="NormalWeb"/>
        <w:numPr>
          <w:ilvl w:val="0"/>
          <w:numId w:val="5"/>
        </w:numPr>
        <w:rPr>
          <w:rFonts w:asciiTheme="majorHAnsi" w:hAnsiTheme="majorHAnsi" w:cstheme="majorHAnsi"/>
          <w:sz w:val="22"/>
          <w:szCs w:val="22"/>
        </w:rPr>
      </w:pPr>
      <w:r w:rsidRPr="0073234B">
        <w:rPr>
          <w:rFonts w:asciiTheme="majorHAnsi" w:hAnsiTheme="majorHAnsi" w:cstheme="majorHAnsi"/>
          <w:sz w:val="22"/>
          <w:szCs w:val="22"/>
        </w:rPr>
        <w:t>If your child does get pain, try massaging the muscles and joints. You can give more painkillers if necessary (check the packaging for the right dose or, if you are not sure, ask your pharmacist or doctor).</w:t>
      </w:r>
    </w:p>
    <w:p w14:paraId="0D572A0E" w14:textId="77777777" w:rsidR="0073234B" w:rsidRPr="00197C65" w:rsidRDefault="0073234B" w:rsidP="0073234B">
      <w:pPr>
        <w:pStyle w:val="NormalWeb"/>
        <w:rPr>
          <w:rFonts w:asciiTheme="majorHAnsi" w:hAnsiTheme="majorHAnsi" w:cstheme="majorHAnsi"/>
          <w:sz w:val="20"/>
          <w:szCs w:val="22"/>
        </w:rPr>
      </w:pPr>
      <w:r w:rsidRPr="00197C65">
        <w:rPr>
          <w:rFonts w:asciiTheme="majorHAnsi" w:hAnsiTheme="majorHAnsi" w:cstheme="majorHAnsi"/>
          <w:b/>
          <w:bCs/>
          <w:sz w:val="32"/>
          <w:szCs w:val="36"/>
        </w:rPr>
        <w:t>What should I look out for and when should we go back to see the doctor?</w:t>
      </w:r>
    </w:p>
    <w:p w14:paraId="63F50D96" w14:textId="77777777" w:rsidR="0073234B" w:rsidRPr="0073234B" w:rsidRDefault="0073234B" w:rsidP="0073234B">
      <w:pPr>
        <w:pStyle w:val="NormalWeb"/>
        <w:rPr>
          <w:rFonts w:asciiTheme="majorHAnsi" w:hAnsiTheme="majorHAnsi" w:cstheme="majorHAnsi"/>
        </w:rPr>
      </w:pPr>
      <w:r w:rsidRPr="0073234B">
        <w:rPr>
          <w:rFonts w:asciiTheme="majorHAnsi" w:hAnsiTheme="majorHAnsi" w:cstheme="majorHAnsi"/>
          <w:sz w:val="22"/>
          <w:szCs w:val="22"/>
        </w:rPr>
        <w:t>If you notice any of the following, make an appointment for the doctor to check your child:</w:t>
      </w:r>
    </w:p>
    <w:p w14:paraId="4B171DAA" w14:textId="77777777" w:rsidR="0073234B" w:rsidRPr="0073234B" w:rsidRDefault="0073234B" w:rsidP="0073234B">
      <w:pPr>
        <w:pStyle w:val="NormalWeb"/>
        <w:numPr>
          <w:ilvl w:val="0"/>
          <w:numId w:val="2"/>
        </w:numPr>
        <w:rPr>
          <w:rFonts w:asciiTheme="majorHAnsi" w:hAnsiTheme="majorHAnsi" w:cstheme="majorHAnsi"/>
          <w:sz w:val="22"/>
          <w:szCs w:val="22"/>
        </w:rPr>
      </w:pPr>
      <w:r w:rsidRPr="0073234B">
        <w:rPr>
          <w:rFonts w:asciiTheme="majorHAnsi" w:hAnsiTheme="majorHAnsi" w:cstheme="majorHAnsi"/>
          <w:sz w:val="22"/>
          <w:szCs w:val="22"/>
        </w:rPr>
        <w:t>Joint swelling</w:t>
      </w:r>
    </w:p>
    <w:p w14:paraId="50D9EB5B" w14:textId="77777777" w:rsidR="0073234B" w:rsidRPr="0073234B" w:rsidRDefault="0073234B" w:rsidP="0073234B">
      <w:pPr>
        <w:pStyle w:val="NormalWeb"/>
        <w:numPr>
          <w:ilvl w:val="0"/>
          <w:numId w:val="2"/>
        </w:numPr>
        <w:rPr>
          <w:rFonts w:asciiTheme="majorHAnsi" w:hAnsiTheme="majorHAnsi" w:cstheme="majorHAnsi"/>
          <w:sz w:val="22"/>
          <w:szCs w:val="22"/>
        </w:rPr>
      </w:pPr>
      <w:r w:rsidRPr="0073234B">
        <w:rPr>
          <w:rFonts w:asciiTheme="majorHAnsi" w:hAnsiTheme="majorHAnsi" w:cstheme="majorHAnsi"/>
          <w:sz w:val="22"/>
          <w:szCs w:val="22"/>
        </w:rPr>
        <w:t>Pains in one leg rather than both</w:t>
      </w:r>
      <w:bookmarkStart w:id="0" w:name="_GoBack"/>
      <w:bookmarkEnd w:id="0"/>
    </w:p>
    <w:p w14:paraId="5326F1C7" w14:textId="77777777" w:rsidR="0073234B" w:rsidRPr="0073234B" w:rsidRDefault="0073234B" w:rsidP="0073234B">
      <w:pPr>
        <w:pStyle w:val="NormalWeb"/>
        <w:numPr>
          <w:ilvl w:val="0"/>
          <w:numId w:val="2"/>
        </w:numPr>
        <w:rPr>
          <w:rFonts w:asciiTheme="majorHAnsi" w:hAnsiTheme="majorHAnsi" w:cstheme="majorHAnsi"/>
          <w:sz w:val="22"/>
          <w:szCs w:val="22"/>
        </w:rPr>
      </w:pPr>
      <w:r w:rsidRPr="0073234B">
        <w:rPr>
          <w:rFonts w:asciiTheme="majorHAnsi" w:hAnsiTheme="majorHAnsi" w:cstheme="majorHAnsi"/>
          <w:sz w:val="22"/>
          <w:szCs w:val="22"/>
        </w:rPr>
        <w:t>Pains affecting arms or back rather than just legs</w:t>
      </w:r>
    </w:p>
    <w:p w14:paraId="18163277" w14:textId="77777777" w:rsidR="0073234B" w:rsidRPr="0073234B" w:rsidRDefault="0073234B" w:rsidP="0073234B">
      <w:pPr>
        <w:pStyle w:val="NormalWeb"/>
        <w:numPr>
          <w:ilvl w:val="0"/>
          <w:numId w:val="2"/>
        </w:numPr>
        <w:rPr>
          <w:rFonts w:asciiTheme="majorHAnsi" w:hAnsiTheme="majorHAnsi" w:cstheme="majorHAnsi"/>
          <w:sz w:val="22"/>
          <w:szCs w:val="22"/>
        </w:rPr>
      </w:pPr>
      <w:r w:rsidRPr="0073234B">
        <w:rPr>
          <w:rFonts w:asciiTheme="majorHAnsi" w:hAnsiTheme="majorHAnsi" w:cstheme="majorHAnsi"/>
          <w:sz w:val="22"/>
          <w:szCs w:val="22"/>
        </w:rPr>
        <w:t>Fever, loss of appetite or weight loss</w:t>
      </w:r>
    </w:p>
    <w:p w14:paraId="269ACA89" w14:textId="77777777" w:rsidR="0073234B" w:rsidRPr="0073234B" w:rsidRDefault="0073234B" w:rsidP="0073234B">
      <w:pPr>
        <w:pStyle w:val="NormalWeb"/>
        <w:numPr>
          <w:ilvl w:val="0"/>
          <w:numId w:val="2"/>
        </w:numPr>
        <w:rPr>
          <w:rFonts w:asciiTheme="majorHAnsi" w:hAnsiTheme="majorHAnsi" w:cstheme="majorHAnsi"/>
          <w:sz w:val="22"/>
          <w:szCs w:val="22"/>
        </w:rPr>
      </w:pPr>
      <w:r w:rsidRPr="0073234B">
        <w:rPr>
          <w:rFonts w:asciiTheme="majorHAnsi" w:hAnsiTheme="majorHAnsi" w:cstheme="majorHAnsi"/>
          <w:sz w:val="22"/>
          <w:szCs w:val="22"/>
        </w:rPr>
        <w:t>Waking every night with pain</w:t>
      </w:r>
    </w:p>
    <w:p w14:paraId="1B58B24D" w14:textId="77777777" w:rsidR="0073234B" w:rsidRPr="0073234B" w:rsidRDefault="0073234B" w:rsidP="0073234B">
      <w:pPr>
        <w:pStyle w:val="NormalWeb"/>
        <w:numPr>
          <w:ilvl w:val="0"/>
          <w:numId w:val="2"/>
        </w:numPr>
        <w:rPr>
          <w:rFonts w:asciiTheme="majorHAnsi" w:hAnsiTheme="majorHAnsi" w:cstheme="majorHAnsi"/>
          <w:sz w:val="22"/>
          <w:szCs w:val="22"/>
        </w:rPr>
      </w:pPr>
      <w:r w:rsidRPr="0073234B">
        <w:rPr>
          <w:rFonts w:asciiTheme="majorHAnsi" w:hAnsiTheme="majorHAnsi" w:cstheme="majorHAnsi"/>
          <w:sz w:val="22"/>
          <w:szCs w:val="22"/>
        </w:rPr>
        <w:t>Reluctance to walk or limping, especially in the mornings</w:t>
      </w:r>
    </w:p>
    <w:p w14:paraId="34BD0738" w14:textId="77777777" w:rsidR="0073234B" w:rsidRPr="0073234B" w:rsidRDefault="0073234B" w:rsidP="0073234B">
      <w:pPr>
        <w:pStyle w:val="NormalWeb"/>
        <w:numPr>
          <w:ilvl w:val="0"/>
          <w:numId w:val="2"/>
        </w:numPr>
        <w:rPr>
          <w:rFonts w:asciiTheme="majorHAnsi" w:hAnsiTheme="majorHAnsi" w:cstheme="majorHAnsi"/>
          <w:sz w:val="22"/>
          <w:szCs w:val="22"/>
        </w:rPr>
      </w:pPr>
      <w:r w:rsidRPr="0073234B">
        <w:rPr>
          <w:rFonts w:asciiTheme="majorHAnsi" w:hAnsiTheme="majorHAnsi" w:cstheme="majorHAnsi"/>
          <w:sz w:val="22"/>
          <w:szCs w:val="22"/>
        </w:rPr>
        <w:t>Reluctance to take part in sports or play because of pains</w:t>
      </w:r>
    </w:p>
    <w:p w14:paraId="47728ECF" w14:textId="5F17AC75" w:rsidR="0002395C" w:rsidRPr="00197C65" w:rsidRDefault="0073234B" w:rsidP="00197C65">
      <w:pPr>
        <w:pStyle w:val="NormalWeb"/>
        <w:numPr>
          <w:ilvl w:val="0"/>
          <w:numId w:val="2"/>
        </w:numPr>
        <w:rPr>
          <w:rFonts w:asciiTheme="majorHAnsi" w:hAnsiTheme="majorHAnsi" w:cstheme="majorHAnsi"/>
          <w:sz w:val="22"/>
          <w:szCs w:val="22"/>
        </w:rPr>
      </w:pPr>
      <w:r w:rsidRPr="0073234B">
        <w:rPr>
          <w:rFonts w:asciiTheme="majorHAnsi" w:hAnsiTheme="majorHAnsi" w:cstheme="majorHAnsi"/>
          <w:sz w:val="22"/>
          <w:szCs w:val="22"/>
        </w:rPr>
        <w:t>Missing school owing to pains.</w:t>
      </w:r>
    </w:p>
    <w:sectPr w:rsidR="0002395C" w:rsidRPr="00197C65" w:rsidSect="0073234B">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D8EE1" w14:textId="77777777" w:rsidR="002A2063" w:rsidRDefault="002A2063" w:rsidP="0073234B">
      <w:r>
        <w:separator/>
      </w:r>
    </w:p>
  </w:endnote>
  <w:endnote w:type="continuationSeparator" w:id="0">
    <w:p w14:paraId="516B9B6F" w14:textId="77777777" w:rsidR="002A2063" w:rsidRDefault="002A2063" w:rsidP="0073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D87B" w14:textId="42C4790D" w:rsidR="00197C65" w:rsidRPr="00197C65" w:rsidRDefault="00197C65" w:rsidP="00197C65">
    <w:pPr>
      <w:widowControl w:val="0"/>
      <w:autoSpaceDE w:val="0"/>
      <w:autoSpaceDN w:val="0"/>
      <w:adjustRightInd w:val="0"/>
      <w:rPr>
        <w:rFonts w:ascii="Helvetica Neue" w:hAnsi="Helvetica Neue" w:cs="Helvetica Neue"/>
      </w:rPr>
    </w:pPr>
    <w:r>
      <w:rPr>
        <w:noProof/>
        <w:lang w:val="en-US"/>
      </w:rPr>
      <w:drawing>
        <wp:anchor distT="0" distB="0" distL="114300" distR="114300" simplePos="0" relativeHeight="251662336" behindDoc="0" locked="0" layoutInCell="1" allowOverlap="1" wp14:anchorId="27AFD05C" wp14:editId="5F7CF2BC">
          <wp:simplePos x="0" y="0"/>
          <wp:positionH relativeFrom="column">
            <wp:posOffset>-114300</wp:posOffset>
          </wp:positionH>
          <wp:positionV relativeFrom="paragraph">
            <wp:posOffset>25400</wp:posOffset>
          </wp:positionV>
          <wp:extent cx="594995" cy="859790"/>
          <wp:effectExtent l="0" t="0" r="0" b="3810"/>
          <wp:wrapTight wrapText="bothSides">
            <wp:wrapPolygon edited="0">
              <wp:start x="17520" y="0"/>
              <wp:lineTo x="0" y="3829"/>
              <wp:lineTo x="0" y="16591"/>
              <wp:lineTo x="7377" y="21058"/>
              <wp:lineTo x="12909" y="21058"/>
              <wp:lineTo x="20286" y="16591"/>
              <wp:lineTo x="20286" y="0"/>
              <wp:lineTo x="17520" y="0"/>
            </wp:wrapPolygon>
          </wp:wrapTight>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0ADE820E" wp14:editId="0664AE3C">
          <wp:simplePos x="0" y="0"/>
          <wp:positionH relativeFrom="column">
            <wp:posOffset>6057900</wp:posOffset>
          </wp:positionH>
          <wp:positionV relativeFrom="paragraph">
            <wp:posOffset>25400</wp:posOffset>
          </wp:positionV>
          <wp:extent cx="571500" cy="824865"/>
          <wp:effectExtent l="0" t="0" r="12700" b="0"/>
          <wp:wrapTight wrapText="bothSides">
            <wp:wrapPolygon edited="0">
              <wp:start x="17280" y="0"/>
              <wp:lineTo x="0" y="3991"/>
              <wp:lineTo x="0" y="16628"/>
              <wp:lineTo x="7680" y="20619"/>
              <wp:lineTo x="13440" y="20619"/>
              <wp:lineTo x="21120" y="16628"/>
              <wp:lineTo x="21120" y="0"/>
              <wp:lineTo x="17280" y="0"/>
            </wp:wrapPolygon>
          </wp:wrapTight>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FAFE3" w14:textId="77777777" w:rsidR="00197C65" w:rsidRPr="009B0A1B" w:rsidRDefault="00197C65" w:rsidP="00197C65">
    <w:pPr>
      <w:widowControl w:val="0"/>
      <w:autoSpaceDE w:val="0"/>
      <w:autoSpaceDN w:val="0"/>
      <w:adjustRightInd w:val="0"/>
      <w:jc w:val="center"/>
      <w:rPr>
        <w:rFonts w:asciiTheme="majorHAnsi" w:hAnsiTheme="majorHAnsi" w:cs="Helvetica"/>
        <w:lang w:val="en-US"/>
      </w:rPr>
    </w:pPr>
    <w:hyperlink r:id="rId3" w:history="1">
      <w:r w:rsidRPr="009B0A1B">
        <w:rPr>
          <w:rFonts w:asciiTheme="majorHAnsi" w:hAnsiTheme="majorHAnsi" w:cs="Helvetica"/>
          <w:color w:val="386EFF"/>
          <w:u w:val="single" w:color="386EFF"/>
          <w:lang w:val="en-US"/>
        </w:rPr>
        <w:t>www.tyhtan.co.uk</w:t>
      </w:r>
    </w:hyperlink>
    <w:r w:rsidRPr="009B0A1B">
      <w:rPr>
        <w:rFonts w:asciiTheme="majorHAnsi" w:hAnsiTheme="majorHAnsi" w:cs="Helvetica"/>
        <w:lang w:val="en-US"/>
      </w:rPr>
      <w:t> </w:t>
    </w:r>
    <w:hyperlink r:id="rId4" w:history="1">
      <w:r w:rsidRPr="009B0A1B">
        <w:rPr>
          <w:rFonts w:asciiTheme="majorHAnsi" w:hAnsiTheme="majorHAnsi" w:cs="Helvetica"/>
          <w:color w:val="386EFF"/>
          <w:u w:val="single" w:color="386EFF"/>
          <w:lang w:val="en-US"/>
        </w:rPr>
        <w:t>info@tyhtan.co.uk</w:t>
      </w:r>
    </w:hyperlink>
  </w:p>
  <w:p w14:paraId="3CB902ED" w14:textId="68C0E48F" w:rsidR="00FF6799" w:rsidRPr="00197C65" w:rsidRDefault="00197C65" w:rsidP="00197C65">
    <w:pPr>
      <w:widowControl w:val="0"/>
      <w:autoSpaceDE w:val="0"/>
      <w:autoSpaceDN w:val="0"/>
      <w:adjustRightInd w:val="0"/>
      <w:jc w:val="center"/>
      <w:rPr>
        <w:rFonts w:ascii="Helvetica" w:hAnsi="Helvetica" w:cs="Helvetica"/>
        <w:color w:val="0C607B"/>
        <w:lang w:val="en-US"/>
      </w:rPr>
    </w:pPr>
    <w:r w:rsidRPr="009B0A1B">
      <w:rPr>
        <w:rFonts w:asciiTheme="majorHAnsi" w:hAnsiTheme="majorHAnsi" w:cs="Helvetica"/>
        <w:color w:val="0C607B"/>
        <w:lang w:val="en-US"/>
      </w:rPr>
      <w:t xml:space="preserve">Henley Rugby club, Dry </w:t>
    </w:r>
    <w:r>
      <w:rPr>
        <w:rFonts w:asciiTheme="majorHAnsi" w:hAnsiTheme="majorHAnsi" w:cs="Helvetica"/>
        <w:color w:val="0C607B"/>
      </w:rPr>
      <w:t>Leas Sports ground, Marlow road</w:t>
    </w:r>
    <w:r>
      <w:rPr>
        <w:rFonts w:asciiTheme="majorHAnsi" w:hAnsiTheme="majorHAnsi" w:cs="Helvetica"/>
        <w:color w:val="0C607B"/>
        <w:lang w:val="en-US"/>
      </w:rPr>
      <w:t>, Henley-on-Thames, RG9 2JA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5C861" w14:textId="77777777" w:rsidR="002A2063" w:rsidRDefault="002A2063" w:rsidP="0073234B">
      <w:r>
        <w:separator/>
      </w:r>
    </w:p>
  </w:footnote>
  <w:footnote w:type="continuationSeparator" w:id="0">
    <w:p w14:paraId="26F4112D" w14:textId="77777777" w:rsidR="002A2063" w:rsidRDefault="002A2063" w:rsidP="007323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E1C9" w14:textId="287CA474" w:rsidR="00197C65" w:rsidRDefault="00197C65" w:rsidP="00197C65">
    <w:pPr>
      <w:pStyle w:val="Header"/>
    </w:pPr>
    <w:r w:rsidRPr="00BC04C7">
      <w:rPr>
        <w:noProof/>
        <w:lang w:val="en-US"/>
      </w:rPr>
      <w:drawing>
        <wp:anchor distT="0" distB="0" distL="114300" distR="114300" simplePos="0" relativeHeight="251659264" behindDoc="0" locked="0" layoutInCell="1" allowOverlap="1" wp14:anchorId="14578643" wp14:editId="1A541F37">
          <wp:simplePos x="0" y="0"/>
          <wp:positionH relativeFrom="column">
            <wp:posOffset>-114300</wp:posOffset>
          </wp:positionH>
          <wp:positionV relativeFrom="paragraph">
            <wp:posOffset>-335280</wp:posOffset>
          </wp:positionV>
          <wp:extent cx="2057400" cy="857250"/>
          <wp:effectExtent l="0" t="0" r="0" b="6350"/>
          <wp:wrapThrough wrapText="bothSides">
            <wp:wrapPolygon edited="0">
              <wp:start x="5067" y="0"/>
              <wp:lineTo x="0" y="3840"/>
              <wp:lineTo x="0" y="16640"/>
              <wp:lineTo x="1867" y="20480"/>
              <wp:lineTo x="2400" y="21120"/>
              <wp:lineTo x="3733" y="21120"/>
              <wp:lineTo x="21333" y="19840"/>
              <wp:lineTo x="21333" y="7680"/>
              <wp:lineTo x="6667" y="0"/>
              <wp:lineTo x="5067"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7F8AB375" wp14:editId="50BDBEF8">
          <wp:simplePos x="0" y="0"/>
          <wp:positionH relativeFrom="column">
            <wp:posOffset>5715000</wp:posOffset>
          </wp:positionH>
          <wp:positionV relativeFrom="paragraph">
            <wp:posOffset>-335280</wp:posOffset>
          </wp:positionV>
          <wp:extent cx="571500" cy="824865"/>
          <wp:effectExtent l="0" t="0" r="12700" b="0"/>
          <wp:wrapTight wrapText="bothSides">
            <wp:wrapPolygon edited="0">
              <wp:start x="17280" y="0"/>
              <wp:lineTo x="0" y="3991"/>
              <wp:lineTo x="0" y="16628"/>
              <wp:lineTo x="7680" y="20619"/>
              <wp:lineTo x="13440" y="20619"/>
              <wp:lineTo x="21120" y="16628"/>
              <wp:lineTo x="21120" y="0"/>
              <wp:lineTo x="1728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16078" w14:textId="2F1EFC7C" w:rsidR="0073234B" w:rsidRDefault="007323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6EDD"/>
    <w:multiLevelType w:val="hybridMultilevel"/>
    <w:tmpl w:val="C126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13479"/>
    <w:multiLevelType w:val="hybridMultilevel"/>
    <w:tmpl w:val="6C50A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7B6F0E"/>
    <w:multiLevelType w:val="multilevel"/>
    <w:tmpl w:val="9BC42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974CDE"/>
    <w:multiLevelType w:val="multilevel"/>
    <w:tmpl w:val="50AE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9D7AD6"/>
    <w:multiLevelType w:val="hybridMultilevel"/>
    <w:tmpl w:val="627CA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4B"/>
    <w:rsid w:val="000505A2"/>
    <w:rsid w:val="0008142C"/>
    <w:rsid w:val="001422B5"/>
    <w:rsid w:val="00197C65"/>
    <w:rsid w:val="002A2063"/>
    <w:rsid w:val="00575109"/>
    <w:rsid w:val="0073234B"/>
    <w:rsid w:val="00B74AC8"/>
    <w:rsid w:val="00D26173"/>
    <w:rsid w:val="00F44C7E"/>
    <w:rsid w:val="00FF6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F1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34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3234B"/>
    <w:pPr>
      <w:tabs>
        <w:tab w:val="center" w:pos="4680"/>
        <w:tab w:val="right" w:pos="9360"/>
      </w:tabs>
    </w:pPr>
  </w:style>
  <w:style w:type="character" w:customStyle="1" w:styleId="HeaderChar">
    <w:name w:val="Header Char"/>
    <w:basedOn w:val="DefaultParagraphFont"/>
    <w:link w:val="Header"/>
    <w:uiPriority w:val="99"/>
    <w:rsid w:val="0073234B"/>
  </w:style>
  <w:style w:type="paragraph" w:styleId="Footer">
    <w:name w:val="footer"/>
    <w:basedOn w:val="Normal"/>
    <w:link w:val="FooterChar"/>
    <w:uiPriority w:val="99"/>
    <w:unhideWhenUsed/>
    <w:rsid w:val="0073234B"/>
    <w:pPr>
      <w:tabs>
        <w:tab w:val="center" w:pos="4680"/>
        <w:tab w:val="right" w:pos="9360"/>
      </w:tabs>
    </w:pPr>
  </w:style>
  <w:style w:type="character" w:customStyle="1" w:styleId="FooterChar">
    <w:name w:val="Footer Char"/>
    <w:basedOn w:val="DefaultParagraphFont"/>
    <w:link w:val="Footer"/>
    <w:uiPriority w:val="99"/>
    <w:rsid w:val="007323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34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3234B"/>
    <w:pPr>
      <w:tabs>
        <w:tab w:val="center" w:pos="4680"/>
        <w:tab w:val="right" w:pos="9360"/>
      </w:tabs>
    </w:pPr>
  </w:style>
  <w:style w:type="character" w:customStyle="1" w:styleId="HeaderChar">
    <w:name w:val="Header Char"/>
    <w:basedOn w:val="DefaultParagraphFont"/>
    <w:link w:val="Header"/>
    <w:uiPriority w:val="99"/>
    <w:rsid w:val="0073234B"/>
  </w:style>
  <w:style w:type="paragraph" w:styleId="Footer">
    <w:name w:val="footer"/>
    <w:basedOn w:val="Normal"/>
    <w:link w:val="FooterChar"/>
    <w:uiPriority w:val="99"/>
    <w:unhideWhenUsed/>
    <w:rsid w:val="0073234B"/>
    <w:pPr>
      <w:tabs>
        <w:tab w:val="center" w:pos="4680"/>
        <w:tab w:val="right" w:pos="9360"/>
      </w:tabs>
    </w:pPr>
  </w:style>
  <w:style w:type="character" w:customStyle="1" w:styleId="FooterChar">
    <w:name w:val="Footer Char"/>
    <w:basedOn w:val="DefaultParagraphFont"/>
    <w:link w:val="Footer"/>
    <w:uiPriority w:val="99"/>
    <w:rsid w:val="0073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64064">
      <w:bodyDiv w:val="1"/>
      <w:marLeft w:val="0"/>
      <w:marRight w:val="0"/>
      <w:marTop w:val="0"/>
      <w:marBottom w:val="0"/>
      <w:divBdr>
        <w:top w:val="none" w:sz="0" w:space="0" w:color="auto"/>
        <w:left w:val="none" w:sz="0" w:space="0" w:color="auto"/>
        <w:bottom w:val="none" w:sz="0" w:space="0" w:color="auto"/>
        <w:right w:val="none" w:sz="0" w:space="0" w:color="auto"/>
      </w:divBdr>
      <w:divsChild>
        <w:div w:id="1293055348">
          <w:marLeft w:val="0"/>
          <w:marRight w:val="0"/>
          <w:marTop w:val="0"/>
          <w:marBottom w:val="0"/>
          <w:divBdr>
            <w:top w:val="none" w:sz="0" w:space="0" w:color="auto"/>
            <w:left w:val="none" w:sz="0" w:space="0" w:color="auto"/>
            <w:bottom w:val="none" w:sz="0" w:space="0" w:color="auto"/>
            <w:right w:val="none" w:sz="0" w:space="0" w:color="auto"/>
          </w:divBdr>
          <w:divsChild>
            <w:div w:id="1349912765">
              <w:marLeft w:val="0"/>
              <w:marRight w:val="0"/>
              <w:marTop w:val="0"/>
              <w:marBottom w:val="0"/>
              <w:divBdr>
                <w:top w:val="none" w:sz="0" w:space="0" w:color="auto"/>
                <w:left w:val="none" w:sz="0" w:space="0" w:color="auto"/>
                <w:bottom w:val="none" w:sz="0" w:space="0" w:color="auto"/>
                <w:right w:val="none" w:sz="0" w:space="0" w:color="auto"/>
              </w:divBdr>
              <w:divsChild>
                <w:div w:id="10617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www.thytan.co.uk/" TargetMode="External"/><Relationship Id="rId4" Type="http://schemas.openxmlformats.org/officeDocument/2006/relationships/hyperlink" Target="mailto:info@tyhtan.co.uk" TargetMode="External"/><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physiolistic clinic</dc:creator>
  <cp:keywords/>
  <dc:description/>
  <cp:lastModifiedBy>Angela</cp:lastModifiedBy>
  <cp:revision>2</cp:revision>
  <dcterms:created xsi:type="dcterms:W3CDTF">2019-01-29T10:52:00Z</dcterms:created>
  <dcterms:modified xsi:type="dcterms:W3CDTF">2019-01-29T10:52:00Z</dcterms:modified>
</cp:coreProperties>
</file>